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C9" w:rsidRDefault="00070DC9" w:rsidP="00070DC9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附件5</w:t>
      </w:r>
    </w:p>
    <w:p w:rsidR="00070DC9" w:rsidRPr="00792CC3" w:rsidRDefault="00070DC9" w:rsidP="00070DC9">
      <w:pPr>
        <w:spacing w:line="600" w:lineRule="exact"/>
        <w:jc w:val="center"/>
        <w:rPr>
          <w:rFonts w:ascii="仿宋_GB2312" w:eastAsia="仿宋_GB2312" w:hAnsi="宋体" w:hint="eastAsia"/>
          <w:b/>
          <w:sz w:val="40"/>
          <w:szCs w:val="32"/>
        </w:rPr>
      </w:pPr>
      <w:r w:rsidRPr="00792CC3">
        <w:rPr>
          <w:rFonts w:ascii="仿宋_GB2312" w:eastAsia="仿宋_GB2312" w:hAnsi="宋体" w:hint="eastAsia"/>
          <w:b/>
          <w:sz w:val="40"/>
          <w:szCs w:val="32"/>
        </w:rPr>
        <w:t>附录</w:t>
      </w:r>
    </w:p>
    <w:p w:rsidR="00070DC9" w:rsidRPr="00792CC3" w:rsidRDefault="00070DC9" w:rsidP="00070DC9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70DC9" w:rsidRDefault="00070DC9" w:rsidP="00070DC9">
      <w:pPr>
        <w:numPr>
          <w:ilvl w:val="0"/>
          <w:numId w:val="1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792CC3">
        <w:rPr>
          <w:rFonts w:ascii="仿宋_GB2312" w:eastAsia="仿宋_GB2312" w:hAnsi="宋体" w:hint="eastAsia"/>
          <w:sz w:val="32"/>
          <w:szCs w:val="32"/>
        </w:rPr>
        <w:t>各种能源折标准煤参考系数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409"/>
        <w:gridCol w:w="3342"/>
      </w:tblGrid>
      <w:tr w:rsidR="00070DC9" w:rsidTr="00DB3B24">
        <w:trPr>
          <w:trHeight w:val="835"/>
          <w:jc w:val="center"/>
        </w:trPr>
        <w:tc>
          <w:tcPr>
            <w:tcW w:w="2119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能源名称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平均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低位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发热量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070DC9" w:rsidRDefault="00070DC9" w:rsidP="00DB3B2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参考折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标准煤系数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原煤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792CC3">
              <w:rPr>
                <w:rFonts w:ascii="仿宋_GB2312" w:eastAsia="仿宋_GB2312" w:hAnsi="宋体" w:hint="eastAsia"/>
                <w:sz w:val="32"/>
                <w:szCs w:val="32"/>
              </w:rPr>
              <w:t>－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792CC3">
              <w:rPr>
                <w:rFonts w:ascii="仿宋_GB2312" w:eastAsia="仿宋_GB2312" w:hAnsi="宋体" w:hint="eastAsia"/>
                <w:sz w:val="32"/>
                <w:szCs w:val="32"/>
              </w:rPr>
              <w:t>－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ind w:firstLineChars="100" w:firstLine="18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其中：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1.无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烟煤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B44D9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约6000千卡/千克以上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0．9428千克标准煤/千克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 xml:space="preserve">        2. 炼焦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烟煤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B44D9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约6000千卡/千克以上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0．9千克标准煤/千克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 xml:space="preserve">        3.一般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21"/>
              </w:rPr>
              <w:t>烟煤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约4500-5500千卡/千克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0．7</w:t>
            </w:r>
            <w:r w:rsidRPr="00F56E35"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143</w:t>
            </w: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 xml:space="preserve">        4. 褐煤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FB1138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304E5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</w:t>
            </w:r>
            <w:r w:rsidRPr="00FB1138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2500-3500千卡/千克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286</w:t>
            </w: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精煤（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用于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炼焦）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B44D9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约6000千卡/千克以上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F56E3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0．9千克标准煤/千克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洗煤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</w:t>
            </w:r>
            <w:r w:rsidRPr="004A0A1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2500-6000千卡/千克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4A0A1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4A0A1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4643-0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4A0A1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9千克标准煤/千克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E8396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煤制品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E8396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约3000-5000千卡/千克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E8396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E8396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5286千克标准煤/千克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E8396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焦炭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E83962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约6800千卡/千克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9714千克标准煤/千克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焦炉煤气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约4000-4300千卡/立方米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5714-0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6143千克标准煤/立方米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发生炉煤气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约1250千卡/立方米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1786千克标准煤/立方米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重油催化裂解煤气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约4600千卡/立方米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6571千克标准煤/立方米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重油热裂解煤气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约8500千卡/立方米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2143千克标准煤/立方米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焦炭制气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约3900千卡/立方米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5571千克标准煤/立方米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压力气化煤气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约3600千卡/立方米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5143千克标准煤/立方米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水煤气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约2500千卡/立方米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3571千克标准煤/立方米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天然气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约7700-9300千卡/立方米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10-1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33千克标准煤/立方米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液化天然气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约12300千卡/千克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7572千克标准煤/千克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煤层气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kern w:val="0"/>
                <w:sz w:val="18"/>
                <w:szCs w:val="21"/>
              </w:rPr>
              <w:t>约7700千卡/立方米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吉焦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11千克标准煤/立方米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原油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约10000千卡/千克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4286千克标准煤/千克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汽油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约10300千卡/千克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4714千克标准煤/千克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煤油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约10300千卡/千克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4714千克标准煤/千克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柴油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约10200千卡/千克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4571千克标准煤/千克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961242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燃料油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约10000千卡/千克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5148F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4286千克标准煤/千克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961242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96124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液化石油气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约12000千卡/千克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7143千克标准煤/千克</w:t>
            </w:r>
          </w:p>
        </w:tc>
      </w:tr>
      <w:tr w:rsidR="00070DC9" w:rsidTr="00DB3B24">
        <w:trPr>
          <w:trHeight w:hRule="exact" w:val="80"/>
          <w:jc w:val="center"/>
        </w:trPr>
        <w:tc>
          <w:tcPr>
            <w:tcW w:w="2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5148F5" w:rsidRDefault="00070DC9" w:rsidP="00DB3B24">
            <w:pPr>
              <w:widowControl/>
              <w:ind w:firstLineChars="100" w:firstLine="180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5148F5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5148F5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11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炼厂干气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约11000千卡/千克</w:t>
            </w:r>
          </w:p>
        </w:tc>
        <w:tc>
          <w:tcPr>
            <w:tcW w:w="334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5714千克标准煤/千克</w:t>
            </w:r>
          </w:p>
        </w:tc>
      </w:tr>
    </w:tbl>
    <w:p w:rsidR="00070DC9" w:rsidRDefault="00070DC9" w:rsidP="00070DC9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552"/>
        <w:gridCol w:w="3058"/>
        <w:gridCol w:w="202"/>
      </w:tblGrid>
      <w:tr w:rsidR="00070DC9" w:rsidTr="00DB3B24">
        <w:trPr>
          <w:trHeight w:val="835"/>
          <w:jc w:val="center"/>
        </w:trPr>
        <w:tc>
          <w:tcPr>
            <w:tcW w:w="2260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lastRenderedPageBreak/>
              <w:t>能源名称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平均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低位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发热量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070DC9" w:rsidRDefault="00070DC9" w:rsidP="00DB3B2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参考折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标准煤系数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石脑油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  <w:lang w:val="en-GB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  <w:lang w:val="en-GB"/>
              </w:rPr>
              <w:t>约10500千卡/千克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润滑油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约9900千卡/千克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4143千克标准煤/千克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石蜡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约9550千卡/千克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3648千克标准煤/千克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溶剂油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约10270千卡/千克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4672千克标准煤/千克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石油焦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约7640千卡/千克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0918千克标准煤/千克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石油沥青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约9310千卡/千克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3307千克标准煤/千克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其他石油制品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约9800千卡/千克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煤焦油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约8000千卡/千克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1429千克标准煤/千克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粗苯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约10000千卡/千克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4286千克标准煤/千克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热力（当量)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－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0341千克标准煤/百万焦耳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电力（当量)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860千卡/千瓦时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1229千克标准煤/千瓦时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高炉煤气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约900千卡/立方米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1286千克标准煤/立方米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转炉煤气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约1900千卡/立方米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2714千克标准煤/立方米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煤矸石（用于燃料）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约2000千卡/千克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2857千克标准煤/千克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城市生活垃圾（用于燃料）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kern w:val="0"/>
                <w:sz w:val="18"/>
                <w:szCs w:val="21"/>
              </w:rPr>
              <w:t>约1900千卡/千克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2714千克标准煤/千克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余热余压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－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0341吨标准煤/百万千焦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工业废料（用于燃料）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约3000千卡/千克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4285千克标准煤/千克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燃料甲醇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约5426千卡/千克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元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Default="00070DC9" w:rsidP="00DB3B2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7751千克标准煤/千克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942EB0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生物乙醇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约6500千卡/千克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9286千克标准煤/千克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942EB0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生物柴油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约10200千卡/千克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4571千克标准煤/千克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942EB0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氢气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约142000千焦耳/千克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  <w:t>4.</w:t>
            </w: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8512千克标准煤/千克</w:t>
            </w:r>
          </w:p>
        </w:tc>
      </w:tr>
      <w:tr w:rsidR="00070DC9" w:rsidTr="00DB3B24">
        <w:trPr>
          <w:gridAfter w:val="1"/>
          <w:wAfter w:w="202" w:type="dxa"/>
          <w:trHeight w:hRule="exact" w:val="369"/>
          <w:jc w:val="center"/>
        </w:trPr>
        <w:tc>
          <w:tcPr>
            <w:tcW w:w="226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ind w:firstLineChars="100" w:firstLine="180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5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942EB0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4361千克标准煤/立方米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沼气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约5500-5800千卡/立方米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7857-</w:t>
            </w: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8286千克标准煤/立方米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蔗渣（干）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约3500千卡/千克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5000千克标准煤/千克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树皮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约2700千卡/千克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3857千克标准煤/千克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玉米棒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约4600千卡/千克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6571千克标准煤/千克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薪柴（干）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约3000千卡/千克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4286千克标准煤/千克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稻壳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约3200千卡/千克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4571千克标准煤/千克</w:t>
            </w:r>
          </w:p>
        </w:tc>
      </w:tr>
      <w:tr w:rsidR="00070DC9" w:rsidTr="00DB3B24">
        <w:trPr>
          <w:trHeight w:hRule="exact" w:val="369"/>
          <w:jc w:val="center"/>
        </w:trPr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21"/>
              </w:rPr>
              <w:t>锯末刨花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约2700千卡/千克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70DC9" w:rsidRPr="001F104A" w:rsidRDefault="00070DC9" w:rsidP="00DB3B2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</w:pPr>
            <w:r w:rsidRPr="001F104A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．</w:t>
            </w:r>
            <w:r w:rsidRPr="00A36561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3857千克标准煤/千克</w:t>
            </w:r>
          </w:p>
        </w:tc>
      </w:tr>
    </w:tbl>
    <w:p w:rsidR="00070DC9" w:rsidRPr="00DC32F8" w:rsidRDefault="00070DC9" w:rsidP="00070DC9">
      <w:pPr>
        <w:tabs>
          <w:tab w:val="left" w:pos="1230"/>
        </w:tabs>
        <w:spacing w:line="600" w:lineRule="exact"/>
        <w:rPr>
          <w:rFonts w:ascii="宋体" w:hAnsi="宋体" w:cs="宋体"/>
          <w:color w:val="000000"/>
          <w:kern w:val="0"/>
          <w:sz w:val="22"/>
          <w:szCs w:val="22"/>
        </w:rPr>
      </w:pPr>
      <w:r w:rsidRPr="00DC32F8">
        <w:rPr>
          <w:rFonts w:ascii="宋体" w:hAnsi="宋体" w:cs="宋体" w:hint="eastAsia"/>
          <w:color w:val="000000"/>
          <w:kern w:val="0"/>
          <w:sz w:val="22"/>
          <w:szCs w:val="22"/>
        </w:rPr>
        <w:t>注：此表平均低位发热量用千卡表示，如需换算成千焦耳，只需乘上4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.</w:t>
      </w:r>
      <w:r w:rsidRPr="00DC32F8">
        <w:rPr>
          <w:rFonts w:ascii="宋体" w:hAnsi="宋体" w:cs="宋体" w:hint="eastAsia"/>
          <w:color w:val="000000"/>
          <w:kern w:val="0"/>
          <w:sz w:val="22"/>
          <w:szCs w:val="22"/>
        </w:rPr>
        <w:t>1816即可。</w:t>
      </w:r>
    </w:p>
    <w:p w:rsidR="00070DC9" w:rsidRDefault="00070DC9" w:rsidP="00070DC9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67749E" w:rsidRPr="00070DC9" w:rsidRDefault="0067749E">
      <w:bookmarkStart w:id="0" w:name="_GoBack"/>
      <w:bookmarkEnd w:id="0"/>
    </w:p>
    <w:sectPr w:rsidR="0067749E" w:rsidRPr="0007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78" w:rsidRDefault="00781978" w:rsidP="00070DC9">
      <w:r>
        <w:separator/>
      </w:r>
    </w:p>
  </w:endnote>
  <w:endnote w:type="continuationSeparator" w:id="0">
    <w:p w:rsidR="00781978" w:rsidRDefault="00781978" w:rsidP="0007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78" w:rsidRDefault="00781978" w:rsidP="00070DC9">
      <w:r>
        <w:separator/>
      </w:r>
    </w:p>
  </w:footnote>
  <w:footnote w:type="continuationSeparator" w:id="0">
    <w:p w:rsidR="00781978" w:rsidRDefault="00781978" w:rsidP="0007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760"/>
    <w:multiLevelType w:val="hybridMultilevel"/>
    <w:tmpl w:val="E5D6D8D8"/>
    <w:lvl w:ilvl="0" w:tplc="7E563F2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F0"/>
    <w:rsid w:val="00070DC9"/>
    <w:rsid w:val="0067749E"/>
    <w:rsid w:val="00781978"/>
    <w:rsid w:val="00A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C395F7-4A29-4561-8449-1CAEB2CF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2019-12-23T03:17:00Z</dcterms:created>
  <dcterms:modified xsi:type="dcterms:W3CDTF">2019-12-23T03:18:00Z</dcterms:modified>
</cp:coreProperties>
</file>